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686" w:rsidRPr="00571E78" w:rsidRDefault="009A5686" w:rsidP="00571E78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r w:rsidRPr="00571E78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Защита проекта «</w:t>
      </w:r>
      <w:r w:rsidR="00700BED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 xml:space="preserve">История создания </w:t>
      </w:r>
      <w:r w:rsidR="003139A3" w:rsidRPr="003139A3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 xml:space="preserve">паровой машины» </w:t>
      </w:r>
    </w:p>
    <w:p w:rsidR="00C602D5" w:rsidRPr="00571E78" w:rsidRDefault="009A5686" w:rsidP="00571E78">
      <w:pPr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E7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Ежегодно 5 января отмечается </w:t>
      </w:r>
      <w:r w:rsidR="00C602D5" w:rsidRPr="00571E7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официальный день рождения паровой машины Уатта</w:t>
      </w:r>
      <w:r w:rsidRPr="00571E7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. </w:t>
      </w:r>
      <w:r w:rsidRPr="00571E78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Паровая маши</w:t>
      </w:r>
      <w:r w:rsidR="00C602D5" w:rsidRPr="00571E7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— тепловой двигатель внешнего сгорания, преобразующий энергию пара в механическую работу возвратно-поступательного движения поршня, а затем во вращательное движение вала. В более широком смысле паровая машина — любой двигатель внешнего сгорания, который преобразовывает энергию пара в механическую работу.</w:t>
      </w:r>
    </w:p>
    <w:p w:rsidR="00C602D5" w:rsidRPr="00571E78" w:rsidRDefault="00C602D5" w:rsidP="00571E7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E7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Первое известное устройство, приводимое в движение паром, было описано Героном Александрийским еще в первом столетии. Пар, выходящий по касательной из дюз, закрепленных на шаре, заставлял последний вращаться.</w:t>
      </w:r>
    </w:p>
    <w:p w:rsidR="00C602D5" w:rsidRPr="00571E78" w:rsidRDefault="00C602D5" w:rsidP="00571E7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Реальная паровая турбина была изобретена намного позже в Египте арабским философом, астрономом и инженером XVI века </w:t>
      </w:r>
      <w:proofErr w:type="spellStart"/>
      <w:r w:rsidRPr="00571E7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Таги-аль-Диноме</w:t>
      </w:r>
      <w:proofErr w:type="spellEnd"/>
      <w:r w:rsidRPr="00571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Он предложил метод вращения вертела посредством потока пара, направляемого на лопасти, закрепленные по ободу колеса. Подобную машину предложил в 1629 году и итальянец Джованни </w:t>
      </w:r>
      <w:proofErr w:type="spellStart"/>
      <w:r w:rsidRPr="00571E78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Бранка</w:t>
      </w:r>
      <w:proofErr w:type="spellEnd"/>
      <w:r w:rsidRPr="00571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для вращения цилиндрического устройства, которое поочередно поднимало и отпускало пару пестов в ступах.</w:t>
      </w:r>
    </w:p>
    <w:p w:rsidR="00C602D5" w:rsidRPr="00571E78" w:rsidRDefault="00C602D5" w:rsidP="00571E7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E78">
        <w:rPr>
          <w:rFonts w:ascii="Times New Roman" w:eastAsia="Times New Roman" w:hAnsi="Times New Roman" w:cs="Times New Roman"/>
          <w:sz w:val="28"/>
          <w:szCs w:val="28"/>
          <w:lang w:eastAsia="ru-RU"/>
        </w:rPr>
        <w:t> Однако дальнейшее развитие парового двигателя требовало экономических условий, в которых разработчики двигателей могли бы воспользоваться их результатами. Таких условий не было ни в античную эпоху, ни в Средневековье, ни в эпоху Возрождения. Дело сдвинулось только в конце XVII века.</w:t>
      </w:r>
    </w:p>
    <w:p w:rsidR="00C602D5" w:rsidRPr="00571E78" w:rsidRDefault="00C602D5" w:rsidP="00571E7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1712 году появился "атмосферный двигатель" кузнеца Томаса </w:t>
      </w:r>
      <w:proofErr w:type="spellStart"/>
      <w:r w:rsidRPr="00571E78">
        <w:rPr>
          <w:rFonts w:ascii="Times New Roman" w:eastAsia="Times New Roman" w:hAnsi="Times New Roman" w:cs="Times New Roman"/>
          <w:sz w:val="28"/>
          <w:szCs w:val="28"/>
          <w:lang w:eastAsia="ru-RU"/>
        </w:rPr>
        <w:t>Ньюкомена</w:t>
      </w:r>
      <w:proofErr w:type="spellEnd"/>
      <w:r w:rsidRPr="00571E78">
        <w:rPr>
          <w:rFonts w:ascii="Times New Roman" w:eastAsia="Times New Roman" w:hAnsi="Times New Roman" w:cs="Times New Roman"/>
          <w:sz w:val="28"/>
          <w:szCs w:val="28"/>
          <w:lang w:eastAsia="ru-RU"/>
        </w:rPr>
        <w:t>. Пар из котла поступал в основание цилиндра и поднимал поршень вверх. При впрыскивании в цилиндр холодной воды пар конденсировался, в цилиндре образовывался вакуум, и поршень под воздействием атмосферного давления опускался вниз. Этот обратный ход удалял воду из цилиндра и поднимал вверх шток насоса. Когда поршень находился в нижней точке своего хода, в цилиндр снова поступал пар, и поршень поднимался в исходное положение. После цикл повторялся.</w:t>
      </w:r>
    </w:p>
    <w:p w:rsidR="00C602D5" w:rsidRPr="00571E78" w:rsidRDefault="00C602D5" w:rsidP="00571E7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Машина </w:t>
      </w:r>
      <w:proofErr w:type="spellStart"/>
      <w:r w:rsidRPr="00571E78">
        <w:rPr>
          <w:rFonts w:ascii="Times New Roman" w:eastAsia="Times New Roman" w:hAnsi="Times New Roman" w:cs="Times New Roman"/>
          <w:sz w:val="28"/>
          <w:szCs w:val="28"/>
          <w:lang w:eastAsia="ru-RU"/>
        </w:rPr>
        <w:t>Ньюкомена</w:t>
      </w:r>
      <w:proofErr w:type="spellEnd"/>
      <w:r w:rsidRPr="00571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обширно использовалась во всей Европе более 50 лет. В 1740 году, например, она выполняла за день недельную работу бригады из 25 человек и десяти лошадей. Именно с двигателем </w:t>
      </w:r>
      <w:proofErr w:type="spellStart"/>
      <w:r w:rsidRPr="00571E78">
        <w:rPr>
          <w:rFonts w:ascii="Times New Roman" w:eastAsia="Times New Roman" w:hAnsi="Times New Roman" w:cs="Times New Roman"/>
          <w:sz w:val="28"/>
          <w:szCs w:val="28"/>
          <w:lang w:eastAsia="ru-RU"/>
        </w:rPr>
        <w:t>Ньюкомена</w:t>
      </w:r>
      <w:proofErr w:type="spellEnd"/>
      <w:r w:rsidRPr="00571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связывать начало промышленной революции в Англии. Некоторые историки склонны считать именно </w:t>
      </w:r>
      <w:proofErr w:type="spellStart"/>
      <w:r w:rsidRPr="00571E78">
        <w:rPr>
          <w:rFonts w:ascii="Times New Roman" w:eastAsia="Times New Roman" w:hAnsi="Times New Roman" w:cs="Times New Roman"/>
          <w:sz w:val="28"/>
          <w:szCs w:val="28"/>
          <w:lang w:eastAsia="ru-RU"/>
        </w:rPr>
        <w:t>Ньюкомена</w:t>
      </w:r>
      <w:proofErr w:type="spellEnd"/>
      <w:r w:rsidRPr="00571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отцом паровой машины в том виде, в каком мы ее представляем. Про изобретение </w:t>
      </w:r>
      <w:proofErr w:type="spellStart"/>
      <w:r w:rsidRPr="00571E78">
        <w:rPr>
          <w:rFonts w:ascii="Times New Roman" w:eastAsia="Times New Roman" w:hAnsi="Times New Roman" w:cs="Times New Roman"/>
          <w:sz w:val="28"/>
          <w:szCs w:val="28"/>
          <w:lang w:eastAsia="ru-RU"/>
        </w:rPr>
        <w:t>Ньюкомена</w:t>
      </w:r>
      <w:proofErr w:type="spellEnd"/>
      <w:r w:rsidRPr="00571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сказать, что это была действительно паровая машина, вернее, </w:t>
      </w:r>
      <w:proofErr w:type="spellStart"/>
      <w:r w:rsidRPr="00571E78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пароатмосферная</w:t>
      </w:r>
      <w:proofErr w:type="spellEnd"/>
      <w:r w:rsidRPr="00571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машина. Именно </w:t>
      </w:r>
      <w:proofErr w:type="spellStart"/>
      <w:r w:rsidRPr="00571E78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пароатмосферными</w:t>
      </w:r>
      <w:proofErr w:type="spellEnd"/>
      <w:r w:rsidRPr="00571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машинами занимался </w:t>
      </w:r>
      <w:r w:rsidRPr="00571E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 русский инженер Ползунов, умерший незадолго до официального появления машины Уатта.</w:t>
      </w:r>
    </w:p>
    <w:p w:rsidR="008B0511" w:rsidRDefault="008B0511" w:rsidP="00571E7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 проект является практико-ориентированным, то есть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мы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только изучали теоретический материал, связанный с </w:t>
      </w:r>
      <w:r w:rsidR="00700BE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ией </w:t>
      </w:r>
      <w:r w:rsidR="00031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паровых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машин, но и сами попробовали создать устройство, в котором осуществляется главный принцип любого теплового двигателя – внутренняя энергия рабочего тела превращается в механическую энергию. И начали мы с самого простого</w:t>
      </w:r>
      <w:r w:rsidR="00031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Взяв за основу прообраз теплового двигателя – </w:t>
      </w:r>
      <w:proofErr w:type="spellStart"/>
      <w:r w:rsidR="00031FD4">
        <w:rPr>
          <w:rFonts w:ascii="Times New Roman" w:eastAsia="Times New Roman" w:hAnsi="Times New Roman" w:cs="Times New Roman"/>
          <w:sz w:val="28"/>
          <w:szCs w:val="28"/>
          <w:lang w:eastAsia="ru-RU"/>
        </w:rPr>
        <w:t>эолипил</w:t>
      </w:r>
      <w:proofErr w:type="spellEnd"/>
      <w:r w:rsidR="00031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Герона, создали свою уникальную модель. Экспериментальную часть представляет Швецов Юрий. Посмотрим видеоролик.</w:t>
      </w:r>
    </w:p>
    <w:p w:rsidR="00700BED" w:rsidRDefault="00700BED" w:rsidP="00571E7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00BED" w:rsidSect="00E25308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723A" w:rsidRDefault="007E723A" w:rsidP="00C93330">
      <w:pPr>
        <w:spacing w:after="0" w:line="240" w:lineRule="auto"/>
      </w:pPr>
      <w:r>
        <w:separator/>
      </w:r>
    </w:p>
  </w:endnote>
  <w:endnote w:type="continuationSeparator" w:id="1">
    <w:p w:rsidR="007E723A" w:rsidRDefault="007E723A" w:rsidP="00C93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723A" w:rsidRDefault="007E723A" w:rsidP="00C93330">
      <w:pPr>
        <w:spacing w:after="0" w:line="240" w:lineRule="auto"/>
      </w:pPr>
      <w:r>
        <w:separator/>
      </w:r>
    </w:p>
  </w:footnote>
  <w:footnote w:type="continuationSeparator" w:id="1">
    <w:p w:rsidR="007E723A" w:rsidRDefault="007E723A" w:rsidP="00C933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86766"/>
      <w:docPartObj>
        <w:docPartGallery w:val="Page Numbers (Margins)"/>
        <w:docPartUnique/>
      </w:docPartObj>
    </w:sdtPr>
    <w:sdtContent>
      <w:p w:rsidR="00C93330" w:rsidRDefault="00A61B5C">
        <w:pPr>
          <w:pStyle w:val="a5"/>
        </w:pPr>
        <w:r>
          <w:rPr>
            <w:noProof/>
            <w:lang w:eastAsia="zh-TW"/>
          </w:rPr>
          <w:pict>
            <v:rect id="_x0000_s3073" style="position:absolute;margin-left:0;margin-top:0;width:60pt;height:70.5pt;z-index:251660288;mso-position-horizontal:center;mso-position-horizontal-relative:right-margin-area;mso-position-vertical:center;mso-position-vertical-relative:page" o:allowincell="f" stroked="f">
              <v:textbox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43078592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C93330" w:rsidRDefault="00A61B5C">
                        <w:pPr>
                          <w:jc w:val="center"/>
                          <w:rPr>
                            <w:rFonts w:asciiTheme="majorHAnsi" w:hAnsiTheme="majorHAnsi"/>
                            <w:sz w:val="72"/>
                            <w:szCs w:val="44"/>
                          </w:rPr>
                        </w:pPr>
                        <w:fldSimple w:instr=" PAGE  \* MERGEFORMAT ">
                          <w:r w:rsidR="00105C00" w:rsidRPr="00105C00">
                            <w:rPr>
                              <w:rFonts w:asciiTheme="majorHAnsi" w:hAnsiTheme="majorHAnsi"/>
                              <w:noProof/>
                              <w:sz w:val="48"/>
                              <w:szCs w:val="44"/>
                            </w:rPr>
                            <w:t>1</w:t>
                          </w:r>
                        </w:fldSimple>
                      </w:p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84BA7"/>
    <w:multiLevelType w:val="hybridMultilevel"/>
    <w:tmpl w:val="15E07928"/>
    <w:lvl w:ilvl="0" w:tplc="7A9418FA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90ACD1A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CC475AC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8BA86B6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4B4DBC4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A1EAE5E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3A8507C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0C098AE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AB01342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48BD314D"/>
    <w:multiLevelType w:val="hybridMultilevel"/>
    <w:tmpl w:val="6FDE0CB6"/>
    <w:lvl w:ilvl="0" w:tplc="E1A071F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60E5FE4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294129A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37E452A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3983D16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7BE3CF4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0325DA4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7E83E8C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E6ECDEC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4B0C56D3"/>
    <w:multiLevelType w:val="hybridMultilevel"/>
    <w:tmpl w:val="458687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0AE3C64"/>
    <w:multiLevelType w:val="hybridMultilevel"/>
    <w:tmpl w:val="03C03FE4"/>
    <w:lvl w:ilvl="0" w:tplc="6A9C52A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CBEC396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676E8A6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ACCCCB6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E8A17AA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76E2BDC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35CC28E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0A05102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9A43182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6D9071EB"/>
    <w:multiLevelType w:val="hybridMultilevel"/>
    <w:tmpl w:val="49C8FE88"/>
    <w:lvl w:ilvl="0" w:tplc="4390600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E9A9A12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B921F34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C84CF2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FEA5048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F88BAA8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8A4E640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AE894A8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F5AECA4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075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/>
  <w:rsids>
    <w:rsidRoot w:val="00C602D5"/>
    <w:rsid w:val="00031FD4"/>
    <w:rsid w:val="000548F3"/>
    <w:rsid w:val="0005655F"/>
    <w:rsid w:val="000E22CB"/>
    <w:rsid w:val="00105C00"/>
    <w:rsid w:val="00290C09"/>
    <w:rsid w:val="003139A3"/>
    <w:rsid w:val="003D0E81"/>
    <w:rsid w:val="004F749D"/>
    <w:rsid w:val="00571E78"/>
    <w:rsid w:val="00700BED"/>
    <w:rsid w:val="0077178D"/>
    <w:rsid w:val="007E723A"/>
    <w:rsid w:val="008B0511"/>
    <w:rsid w:val="009A5686"/>
    <w:rsid w:val="00A61B5C"/>
    <w:rsid w:val="00C10A34"/>
    <w:rsid w:val="00C602D5"/>
    <w:rsid w:val="00C93330"/>
    <w:rsid w:val="00D01B8F"/>
    <w:rsid w:val="00D4187A"/>
    <w:rsid w:val="00D4767D"/>
    <w:rsid w:val="00E25308"/>
    <w:rsid w:val="00FE1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08"/>
  </w:style>
  <w:style w:type="paragraph" w:styleId="1">
    <w:name w:val="heading 1"/>
    <w:basedOn w:val="a"/>
    <w:link w:val="10"/>
    <w:uiPriority w:val="9"/>
    <w:qFormat/>
    <w:rsid w:val="00C602D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02D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C60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A568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C933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93330"/>
  </w:style>
  <w:style w:type="paragraph" w:styleId="a7">
    <w:name w:val="footer"/>
    <w:basedOn w:val="a"/>
    <w:link w:val="a8"/>
    <w:uiPriority w:val="99"/>
    <w:semiHidden/>
    <w:unhideWhenUsed/>
    <w:rsid w:val="00C933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93330"/>
  </w:style>
  <w:style w:type="character" w:styleId="a9">
    <w:name w:val="Hyperlink"/>
    <w:basedOn w:val="a0"/>
    <w:uiPriority w:val="99"/>
    <w:semiHidden/>
    <w:unhideWhenUsed/>
    <w:rsid w:val="00C10A3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6046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65565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715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8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92926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38682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71399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2241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8382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89232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1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2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3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3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9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6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4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2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1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63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17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877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08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01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2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5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0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4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7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0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454199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291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7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050035">
          <w:marLeft w:val="864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84788">
          <w:marLeft w:val="864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68119">
          <w:marLeft w:val="864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53762">
          <w:marLeft w:val="864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21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2012-04-25T08:06:00Z</cp:lastPrinted>
  <dcterms:created xsi:type="dcterms:W3CDTF">2012-04-25T07:29:00Z</dcterms:created>
  <dcterms:modified xsi:type="dcterms:W3CDTF">2012-11-26T06:08:00Z</dcterms:modified>
</cp:coreProperties>
</file>